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211026"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11026">
        <w:rPr>
          <w:rFonts w:asciiTheme="minorHAnsi" w:hAnsiTheme="minorHAnsi"/>
          <w:b/>
          <w:noProof/>
          <w:sz w:val="28"/>
          <w:szCs w:val="28"/>
        </w:rPr>
        <w:t>14</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211026"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211026" w:rsidRPr="00211026" w:rsidRDefault="0086684A" w:rsidP="00211026">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86684A">
        <w:rPr>
          <w:rFonts w:ascii="Calibri" w:eastAsia="Arial" w:hAnsi="Calibri" w:cs="Calibri"/>
          <w:sz w:val="28"/>
          <w:szCs w:val="28"/>
        </w:rPr>
        <w:t>“</w:t>
      </w:r>
      <w:r w:rsidR="00211026" w:rsidRPr="00211026">
        <w:rPr>
          <w:rFonts w:ascii="Calibri" w:eastAsia="Arial" w:hAnsi="Calibri" w:cs="Calibri"/>
          <w:sz w:val="28"/>
          <w:szCs w:val="28"/>
        </w:rPr>
        <w:t>Για δεύτερη συνεχή χρονιά στην Κω το Φεστιβάλ Τουρκικού Κινηματογράφου στα πλαίσια της συνεργασία</w:t>
      </w:r>
      <w:r>
        <w:rPr>
          <w:rFonts w:ascii="Calibri" w:eastAsia="Arial" w:hAnsi="Calibri" w:cs="Calibri"/>
          <w:sz w:val="28"/>
          <w:szCs w:val="28"/>
        </w:rPr>
        <w:t>ς των Δήμων Αλικαρνασσού και Κω</w:t>
      </w:r>
      <w:r w:rsidR="00211026" w:rsidRPr="00211026">
        <w:rPr>
          <w:rFonts w:ascii="Calibri" w:eastAsia="Arial" w:hAnsi="Calibri" w:cs="Calibri"/>
          <w:sz w:val="28"/>
          <w:szCs w:val="28"/>
        </w:rPr>
        <w:t xml:space="preserve"> -</w:t>
      </w:r>
      <w:r w:rsidRPr="0086684A">
        <w:rPr>
          <w:rFonts w:ascii="Calibri" w:eastAsia="Arial" w:hAnsi="Calibri" w:cs="Calibri"/>
          <w:sz w:val="28"/>
          <w:szCs w:val="28"/>
        </w:rPr>
        <w:t xml:space="preserve"> </w:t>
      </w:r>
      <w:r w:rsidR="00211026" w:rsidRPr="00211026">
        <w:rPr>
          <w:rFonts w:ascii="Calibri" w:eastAsia="Arial" w:hAnsi="Calibri" w:cs="Calibri"/>
          <w:sz w:val="28"/>
          <w:szCs w:val="28"/>
        </w:rPr>
        <w:t>Μεγάλη προβολή και συνέντευ</w:t>
      </w:r>
      <w:r>
        <w:rPr>
          <w:rFonts w:ascii="Calibri" w:eastAsia="Arial" w:hAnsi="Calibri" w:cs="Calibri"/>
          <w:sz w:val="28"/>
          <w:szCs w:val="28"/>
        </w:rPr>
        <w:t>ξη τύπου στην Κωνσταντινούπολη</w:t>
      </w:r>
      <w:r w:rsidRPr="0086684A">
        <w:rPr>
          <w:rFonts w:ascii="Calibri" w:eastAsia="Arial" w:hAnsi="Calibri" w:cs="Calibri"/>
          <w:sz w:val="28"/>
          <w:szCs w:val="28"/>
        </w:rPr>
        <w:t>”</w:t>
      </w:r>
      <w:r w:rsidR="00211026" w:rsidRPr="00211026">
        <w:rPr>
          <w:rFonts w:ascii="Calibri" w:eastAsia="Arial" w:hAnsi="Calibri" w:cs="Calibri"/>
          <w:sz w:val="28"/>
          <w:szCs w:val="28"/>
        </w:rPr>
        <w:t>.</w:t>
      </w:r>
    </w:p>
    <w:p w:rsidR="00211026" w:rsidRPr="00211026" w:rsidRDefault="00211026" w:rsidP="00211026">
      <w:pPr>
        <w:spacing w:after="200" w:line="276" w:lineRule="auto"/>
        <w:jc w:val="both"/>
        <w:rPr>
          <w:rFonts w:ascii="Calibri" w:eastAsia="Arial" w:hAnsi="Calibri" w:cs="Calibri"/>
          <w:sz w:val="28"/>
          <w:szCs w:val="28"/>
        </w:rPr>
      </w:pPr>
      <w:bookmarkStart w:id="0" w:name="_3znysh7" w:colFirst="0" w:colLast="0"/>
      <w:bookmarkEnd w:id="0"/>
    </w:p>
    <w:p w:rsidR="00211026" w:rsidRPr="00211026" w:rsidRDefault="00211026" w:rsidP="00211026">
      <w:pPr>
        <w:spacing w:after="200" w:line="276" w:lineRule="auto"/>
        <w:jc w:val="both"/>
        <w:rPr>
          <w:rFonts w:ascii="Calibri" w:eastAsia="Arial" w:hAnsi="Calibri" w:cs="Calibri"/>
          <w:sz w:val="28"/>
          <w:szCs w:val="28"/>
        </w:rPr>
      </w:pPr>
      <w:bookmarkStart w:id="1" w:name="_2et92p0" w:colFirst="0" w:colLast="0"/>
      <w:bookmarkEnd w:id="1"/>
      <w:r w:rsidRPr="00211026">
        <w:rPr>
          <w:rFonts w:ascii="Calibri" w:eastAsia="Arial" w:hAnsi="Calibri" w:cs="Calibri"/>
          <w:sz w:val="28"/>
          <w:szCs w:val="28"/>
        </w:rPr>
        <w:t>Η εβδομάδα Τουρκικού Κινηματογράφου, που διοργανώθηκε πέρυσι στην Κω και συνέβαλε στην προβολή του νησιού, αποκτά νέα δυναμική.</w:t>
      </w:r>
    </w:p>
    <w:p w:rsidR="00211026" w:rsidRPr="00211026" w:rsidRDefault="00211026" w:rsidP="00211026">
      <w:pPr>
        <w:spacing w:after="200" w:line="276" w:lineRule="auto"/>
        <w:jc w:val="both"/>
        <w:rPr>
          <w:rFonts w:ascii="Calibri" w:eastAsia="Arial" w:hAnsi="Calibri" w:cs="Calibri"/>
          <w:sz w:val="28"/>
          <w:szCs w:val="28"/>
        </w:rPr>
      </w:pPr>
      <w:bookmarkStart w:id="2" w:name="_tyjcwt" w:colFirst="0" w:colLast="0"/>
      <w:bookmarkEnd w:id="2"/>
      <w:r w:rsidRPr="00211026">
        <w:rPr>
          <w:rFonts w:ascii="Calibri" w:eastAsia="Arial" w:hAnsi="Calibri" w:cs="Calibri"/>
          <w:sz w:val="28"/>
          <w:szCs w:val="28"/>
        </w:rPr>
        <w:t>Το Φεστιβάλ Τουρκικού Κινηματογράφου διοργανώνεται φέτος στην Κω και στην Αλικαρνασσό, στα πλαίσια της συνεργασίας των δύο Δήμων και στοχεύει να αποτελέσει θεσμό πολιτισμού που θα προάγει την πολιτιστική και οικονομική ανάπτυξη.</w:t>
      </w:r>
    </w:p>
    <w:p w:rsidR="00211026" w:rsidRPr="00211026" w:rsidRDefault="00211026" w:rsidP="00211026">
      <w:pPr>
        <w:spacing w:after="200" w:line="276" w:lineRule="auto"/>
        <w:jc w:val="both"/>
        <w:rPr>
          <w:rFonts w:ascii="Calibri" w:eastAsia="Arial" w:hAnsi="Calibri" w:cs="Calibri"/>
          <w:sz w:val="28"/>
          <w:szCs w:val="28"/>
        </w:rPr>
      </w:pPr>
      <w:bookmarkStart w:id="3" w:name="_3dy6vkm" w:colFirst="0" w:colLast="0"/>
      <w:bookmarkEnd w:id="3"/>
      <w:r w:rsidRPr="00211026">
        <w:rPr>
          <w:rFonts w:ascii="Calibri" w:eastAsia="Arial" w:hAnsi="Calibri" w:cs="Calibri"/>
          <w:sz w:val="28"/>
          <w:szCs w:val="28"/>
        </w:rPr>
        <w:t>Είναι χαρακτηριστικό της εμβέλειας που έχει το Φεστιβάλ, η κοινή συνέντευξη τύπου που δόθηκε στην Κωνσταντινούπολη από τους διοργανωτές, το Σύνδεσμο Πολιτισμού του Δήμου Αλικαρνασσού και τον Αντιδήμαρχο Τουρισμού του Δήμου Κω κ.</w:t>
      </w:r>
      <w:r w:rsidR="0086684A" w:rsidRPr="0086684A">
        <w:rPr>
          <w:rFonts w:ascii="Calibri" w:eastAsia="Arial" w:hAnsi="Calibri" w:cs="Calibri"/>
          <w:sz w:val="28"/>
          <w:szCs w:val="28"/>
        </w:rPr>
        <w:t xml:space="preserve"> </w:t>
      </w:r>
      <w:r w:rsidRPr="00211026">
        <w:rPr>
          <w:rFonts w:ascii="Calibri" w:eastAsia="Arial" w:hAnsi="Calibri" w:cs="Calibri"/>
          <w:sz w:val="28"/>
          <w:szCs w:val="28"/>
        </w:rPr>
        <w:t xml:space="preserve">Ηλία </w:t>
      </w:r>
      <w:proofErr w:type="spellStart"/>
      <w:r w:rsidRPr="00211026">
        <w:rPr>
          <w:rFonts w:ascii="Calibri" w:eastAsia="Arial" w:hAnsi="Calibri" w:cs="Calibri"/>
          <w:sz w:val="28"/>
          <w:szCs w:val="28"/>
        </w:rPr>
        <w:t>Σιφάκη</w:t>
      </w:r>
      <w:proofErr w:type="spellEnd"/>
      <w:r w:rsidRPr="00211026">
        <w:rPr>
          <w:rFonts w:ascii="Calibri" w:eastAsia="Arial" w:hAnsi="Calibri" w:cs="Calibri"/>
          <w:sz w:val="28"/>
          <w:szCs w:val="28"/>
        </w:rPr>
        <w:t>.</w:t>
      </w:r>
    </w:p>
    <w:p w:rsidR="00211026" w:rsidRPr="00211026" w:rsidRDefault="00211026" w:rsidP="00211026">
      <w:pPr>
        <w:spacing w:after="200" w:line="276" w:lineRule="auto"/>
        <w:jc w:val="both"/>
        <w:rPr>
          <w:rFonts w:ascii="Calibri" w:eastAsia="Arial" w:hAnsi="Calibri" w:cs="Calibri"/>
          <w:sz w:val="28"/>
          <w:szCs w:val="28"/>
        </w:rPr>
      </w:pPr>
      <w:bookmarkStart w:id="4" w:name="_1t3h5sf" w:colFirst="0" w:colLast="0"/>
      <w:bookmarkEnd w:id="4"/>
      <w:r w:rsidRPr="00211026">
        <w:rPr>
          <w:rFonts w:ascii="Calibri" w:eastAsia="Arial" w:hAnsi="Calibri" w:cs="Calibri"/>
          <w:sz w:val="28"/>
          <w:szCs w:val="28"/>
        </w:rPr>
        <w:t>Αντικείμενο της συνέντευξης τύπου, στην οποία παρέστησαν ηθοποιοί αλλά και δεκάδες δημοσιογράφοι, εκτός από την παρουσίαση και προβολή του Φεστιβάλ, ήταν και η επίσημη πρεμιέρα της ταινίας “AYLA”, η οποία φιλοδοξεί να γίνει μία από τις μεγαλύτερες εμπορικές επιτυχίε</w:t>
      </w:r>
      <w:r w:rsidR="0086684A">
        <w:rPr>
          <w:rFonts w:ascii="Calibri" w:eastAsia="Arial" w:hAnsi="Calibri" w:cs="Calibri"/>
          <w:sz w:val="28"/>
          <w:szCs w:val="28"/>
        </w:rPr>
        <w:t xml:space="preserve">ς θέτοντας υποψηφιότητα για το </w:t>
      </w:r>
      <w:r w:rsidRPr="00211026">
        <w:rPr>
          <w:rFonts w:ascii="Calibri" w:eastAsia="Arial" w:hAnsi="Calibri" w:cs="Calibri"/>
          <w:sz w:val="28"/>
          <w:szCs w:val="28"/>
        </w:rPr>
        <w:t>OSCAR καλύτερης ξενόγλωσσης ταινίας.</w:t>
      </w:r>
    </w:p>
    <w:p w:rsidR="00211026" w:rsidRPr="00211026" w:rsidRDefault="00211026" w:rsidP="00211026">
      <w:pPr>
        <w:spacing w:after="200" w:line="276" w:lineRule="auto"/>
        <w:jc w:val="both"/>
        <w:rPr>
          <w:rFonts w:ascii="Calibri" w:eastAsia="Arial" w:hAnsi="Calibri" w:cs="Calibri"/>
          <w:sz w:val="28"/>
          <w:szCs w:val="28"/>
        </w:rPr>
      </w:pPr>
      <w:bookmarkStart w:id="5" w:name="_ydpb2yjg1kpk" w:colFirst="0" w:colLast="0"/>
      <w:bookmarkEnd w:id="5"/>
      <w:r w:rsidRPr="00211026">
        <w:rPr>
          <w:rFonts w:ascii="Calibri" w:eastAsia="Arial" w:hAnsi="Calibri" w:cs="Calibri"/>
          <w:sz w:val="28"/>
          <w:szCs w:val="28"/>
        </w:rPr>
        <w:t>Ο Αντιδήμαρχος κ.</w:t>
      </w:r>
      <w:r w:rsidR="0086684A" w:rsidRPr="0086684A">
        <w:rPr>
          <w:rFonts w:ascii="Calibri" w:eastAsia="Arial" w:hAnsi="Calibri" w:cs="Calibri"/>
          <w:sz w:val="28"/>
          <w:szCs w:val="28"/>
        </w:rPr>
        <w:t xml:space="preserve"> </w:t>
      </w:r>
      <w:r w:rsidRPr="00211026">
        <w:rPr>
          <w:rFonts w:ascii="Calibri" w:eastAsia="Arial" w:hAnsi="Calibri" w:cs="Calibri"/>
          <w:sz w:val="28"/>
          <w:szCs w:val="28"/>
        </w:rPr>
        <w:t xml:space="preserve">Ηλίας </w:t>
      </w:r>
      <w:proofErr w:type="spellStart"/>
      <w:r w:rsidRPr="00211026">
        <w:rPr>
          <w:rFonts w:ascii="Calibri" w:eastAsia="Arial" w:hAnsi="Calibri" w:cs="Calibri"/>
          <w:sz w:val="28"/>
          <w:szCs w:val="28"/>
        </w:rPr>
        <w:t>Σ</w:t>
      </w:r>
      <w:r w:rsidR="0086684A">
        <w:rPr>
          <w:rFonts w:ascii="Calibri" w:eastAsia="Arial" w:hAnsi="Calibri" w:cs="Calibri"/>
          <w:sz w:val="28"/>
          <w:szCs w:val="28"/>
        </w:rPr>
        <w:t>ιφάκης</w:t>
      </w:r>
      <w:proofErr w:type="spellEnd"/>
      <w:r w:rsidR="0086684A">
        <w:rPr>
          <w:rFonts w:ascii="Calibri" w:eastAsia="Arial" w:hAnsi="Calibri" w:cs="Calibri"/>
          <w:sz w:val="28"/>
          <w:szCs w:val="28"/>
        </w:rPr>
        <w:t xml:space="preserve"> , μιλώντας, τόνισε ότι </w:t>
      </w:r>
      <w:r w:rsidR="0086684A" w:rsidRPr="0086684A">
        <w:rPr>
          <w:rFonts w:ascii="Calibri" w:eastAsia="Arial" w:hAnsi="Calibri" w:cs="Calibri"/>
          <w:sz w:val="28"/>
          <w:szCs w:val="28"/>
        </w:rPr>
        <w:t>“</w:t>
      </w:r>
      <w:r w:rsidRPr="00211026">
        <w:rPr>
          <w:rFonts w:ascii="Calibri" w:eastAsia="Arial" w:hAnsi="Calibri" w:cs="Calibri"/>
          <w:sz w:val="28"/>
          <w:szCs w:val="28"/>
        </w:rPr>
        <w:t>Δήμος Κω και Δήμος Αλικαρνασσού αποδεικνύουν ότι μέσα από τον πολιτισμό μπορούν να αναδεικνύουν τη δυν</w:t>
      </w:r>
      <w:r w:rsidR="0086684A">
        <w:rPr>
          <w:rFonts w:ascii="Calibri" w:eastAsia="Arial" w:hAnsi="Calibri" w:cs="Calibri"/>
          <w:sz w:val="28"/>
          <w:szCs w:val="28"/>
        </w:rPr>
        <w:t>αμική που έχουν οι δύο περιοχές</w:t>
      </w:r>
      <w:r w:rsidRPr="00211026">
        <w:rPr>
          <w:rFonts w:ascii="Calibri" w:eastAsia="Arial" w:hAnsi="Calibri" w:cs="Calibri"/>
          <w:sz w:val="28"/>
          <w:szCs w:val="28"/>
        </w:rPr>
        <w:t>, ως τουριστικοί προορισμοί.</w:t>
      </w:r>
    </w:p>
    <w:p w:rsidR="00211026" w:rsidRPr="0086684A" w:rsidRDefault="00211026" w:rsidP="00211026">
      <w:pPr>
        <w:spacing w:after="200" w:line="276" w:lineRule="auto"/>
        <w:jc w:val="both"/>
        <w:rPr>
          <w:rFonts w:ascii="Calibri" w:eastAsia="Arial" w:hAnsi="Calibri" w:cs="Calibri"/>
          <w:sz w:val="28"/>
          <w:szCs w:val="28"/>
        </w:rPr>
      </w:pPr>
      <w:bookmarkStart w:id="6" w:name="_4d34og8" w:colFirst="0" w:colLast="0"/>
      <w:bookmarkEnd w:id="6"/>
      <w:r w:rsidRPr="00211026">
        <w:rPr>
          <w:rFonts w:ascii="Calibri" w:eastAsia="Arial" w:hAnsi="Calibri" w:cs="Calibri"/>
          <w:sz w:val="28"/>
          <w:szCs w:val="28"/>
        </w:rPr>
        <w:lastRenderedPageBreak/>
        <w:t>Η Κως του Πολιτισμού είναι αναπόσπαστο μέρος του συνολικού τουριστικού μας προϊόντος. Το Φεστιβάλ Τουρκικού Κινηματογράφου προβάλει την Κω στην τουρκική τουρ</w:t>
      </w:r>
      <w:r w:rsidR="0086684A">
        <w:rPr>
          <w:rFonts w:ascii="Calibri" w:eastAsia="Arial" w:hAnsi="Calibri" w:cs="Calibri"/>
          <w:sz w:val="28"/>
          <w:szCs w:val="28"/>
        </w:rPr>
        <w:t>ιστική αγορά αλλά και διεθνώς.</w:t>
      </w:r>
      <w:bookmarkStart w:id="7" w:name="_GoBack"/>
      <w:bookmarkEnd w:id="7"/>
      <w:r w:rsidR="0086684A" w:rsidRPr="0086684A">
        <w:rPr>
          <w:rFonts w:ascii="Calibri" w:eastAsia="Arial" w:hAnsi="Calibri" w:cs="Calibri"/>
          <w:sz w:val="28"/>
          <w:szCs w:val="28"/>
        </w:rPr>
        <w:t>”</w:t>
      </w:r>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E6" w:rsidRDefault="009827E6" w:rsidP="0034192E">
      <w:r>
        <w:separator/>
      </w:r>
    </w:p>
  </w:endnote>
  <w:endnote w:type="continuationSeparator" w:id="0">
    <w:p w:rsidR="009827E6" w:rsidRDefault="009827E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86684A">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E6" w:rsidRDefault="009827E6" w:rsidP="0034192E">
      <w:r>
        <w:separator/>
      </w:r>
    </w:p>
  </w:footnote>
  <w:footnote w:type="continuationSeparator" w:id="0">
    <w:p w:rsidR="009827E6" w:rsidRDefault="009827E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1026"/>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6684A"/>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827E6"/>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9BCB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563245-1DD8-4BA7-8F95-12C0FC2022A0}"/>
</file>

<file path=customXml/itemProps2.xml><?xml version="1.0" encoding="utf-8"?>
<ds:datastoreItem xmlns:ds="http://schemas.openxmlformats.org/officeDocument/2006/customXml" ds:itemID="{246E57D1-411C-4120-841E-448A47ED91AC}"/>
</file>

<file path=customXml/itemProps3.xml><?xml version="1.0" encoding="utf-8"?>
<ds:datastoreItem xmlns:ds="http://schemas.openxmlformats.org/officeDocument/2006/customXml" ds:itemID="{9553A0BE-A9E2-4BDD-9D0B-4CE4531925B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1383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2017-09-14T08:46:00Z</dcterms:created>
  <dcterms:modified xsi:type="dcterms:W3CDTF">2017-09-14T08:50:00Z</dcterms:modified>
</cp:coreProperties>
</file>